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7B7B" w14:textId="0B623E0C" w:rsidR="00650307" w:rsidRDefault="00650307">
      <w:r>
        <w:t xml:space="preserve">Barlinek Chevron grindų instrukcija </w:t>
      </w:r>
    </w:p>
    <w:p w14:paraId="6E54529B" w14:textId="77777777" w:rsidR="00650307" w:rsidRDefault="00650307"/>
    <w:p w14:paraId="409B1B2C" w14:textId="60842620" w:rsidR="005C4342" w:rsidRDefault="00650307">
      <w:r w:rsidRPr="00650307">
        <w:t>https://www.barlinek.co.uk/assembly/chevron-flooring-assembly/</w:t>
      </w:r>
    </w:p>
    <w:sectPr w:rsidR="005C43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07"/>
    <w:rsid w:val="000B65F8"/>
    <w:rsid w:val="005C4342"/>
    <w:rsid w:val="00650307"/>
    <w:rsid w:val="009B147F"/>
    <w:rsid w:val="00C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32E9"/>
  <w15:chartTrackingRefBased/>
  <w15:docId w15:val="{F6A0D756-83CB-4C80-B2B8-7C48F82A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rolandas lescinskas</dc:creator>
  <cp:keywords/>
  <dc:description/>
  <cp:lastModifiedBy>rolandas lescinskas</cp:lastModifiedBy>
  <cp:revision>1</cp:revision>
  <dcterms:created xsi:type="dcterms:W3CDTF">2023-01-09T18:49:00Z</dcterms:created>
  <dcterms:modified xsi:type="dcterms:W3CDTF">2023-01-09T18:54:00Z</dcterms:modified>
</cp:coreProperties>
</file>